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C" w:rsidRPr="00F8070C" w:rsidRDefault="00F8070C" w:rsidP="00F8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070C">
        <w:rPr>
          <w:rFonts w:ascii="docs-Calibri" w:eastAsia="Times New Roman" w:hAnsi="docs-Calibri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400050</wp:posOffset>
            </wp:positionV>
            <wp:extent cx="2657475" cy="847725"/>
            <wp:effectExtent l="19050" t="0" r="9525" b="0"/>
            <wp:wrapNone/>
            <wp:docPr id="1" name="Picture 1" descr="CSS-colour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-colour-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70C">
        <w:rPr>
          <w:rFonts w:ascii="docs-Calibri" w:eastAsia="Times New Roman" w:hAnsi="docs-Calibri" w:cs="Times New Roman"/>
          <w:color w:val="000000"/>
          <w:lang w:eastAsia="en-GB"/>
        </w:rPr>
        <w:t> ‌</w:t>
      </w:r>
    </w:p>
    <w:p w:rsid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Dear‌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We‌ ‌understand‌ ‌that‌ ‌you‌ ‌would‌ ‌like‌ ‌…………………………………..to‌ ‌travel‌ ‌independently‌ ‌to‌ ‌and‌ ‌from‌ ‌school.‌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Parents‌ ‌are‌ ‌responsible‌ ‌for‌ ‌their‌ ‌child’s‌ ‌safety‌ ‌on‌ ‌their‌ ‌way‌ ‌to‌ ‌and‌ ‌from‌ ‌school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,‌</w:t>
      </w:r>
      <w:proofErr w:type="gramEnd"/>
      <w:r w:rsidRPr="00F8070C">
        <w:rPr>
          <w:rFonts w:eastAsia="Times New Roman" w:cstheme="minorHAnsi"/>
          <w:color w:val="000000"/>
          <w:lang w:eastAsia="en-GB"/>
        </w:rPr>
        <w:t xml:space="preserve"> ‌even‌ ‌when‌ ‌they‌ ‌are‌ ‌not‌ ‌physically‌ ‌present.‌ ‌As‌ ‌you‌ ‌will‌ ‌appreciate,‌ ‌the‌ ‌safety‌ ‌of‌ ‌pupils‌ ‌is‌ ‌our‌ ‌main‌ ‌concern,‌ ‌and‌ ‌so‌ ‌I‌ ‌would‌ ‌like‌ ‌to‌ ‌share‌ ‌the‌ ‌following‌ ‌points:‌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Children‌ ‌in‌ ‌Class‌ ‌3‌ ‌upwards‌ ‌may‌ ‌travel‌ ‌independently‌ ‌to‌ ‌and‌ ‌from‌ ‌school‌ ‌with‌ ‌written‌ ‌permission‌ ‌from‌ ‌parents/carers‌ ‌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‌</w:t>
      </w:r>
      <w:r w:rsidRPr="00F8070C">
        <w:rPr>
          <w:rFonts w:eastAsia="Times New Roman" w:cstheme="minorHAnsi"/>
          <w:b/>
          <w:bCs/>
          <w:color w:val="000000"/>
          <w:lang w:eastAsia="en-GB"/>
        </w:rPr>
        <w:t>(</w:t>
      </w:r>
      <w:proofErr w:type="gramEnd"/>
      <w:r w:rsidRPr="00F8070C">
        <w:rPr>
          <w:rFonts w:eastAsia="Times New Roman" w:cstheme="minorHAnsi"/>
          <w:b/>
          <w:bCs/>
          <w:color w:val="000000"/>
          <w:lang w:eastAsia="en-GB"/>
        </w:rPr>
        <w:t>see‌ ‌the‌ ‌Travelling‌ ‌To‌ ‌and‌ ‌From‌ ‌School‌ ‌Agreement).‌‌</w:t>
      </w:r>
      <w:r w:rsidRPr="00F8070C">
        <w:rPr>
          <w:rFonts w:eastAsia="Times New Roman" w:cstheme="minorHAnsi"/>
          <w:color w:val="000000"/>
          <w:lang w:eastAsia="en-GB"/>
        </w:rPr>
        <w:t xml:space="preserve"> ‌The‌ ‌school‌ ‌will‌ ‌keep‌ ‌a‌ ‌register‌ ‌of‌ ‌children‌ ‌permitted‌ ‌to‌ ‌travel‌ ‌to‌ ‌and‌ ‌from‌ ‌school‌ ‌independently.‌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Parents‌ ‌are‌ ‌responsible‌ ‌for‌ ‌informing‌ ‌the‌ ‌school‌ ‌immediately‌ ‌should‌ ‌their‌ ‌child‌ ‌be‌ ‌unwell‌ ‌or‌ ‌otherwise‌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 xml:space="preserve">unable‌ ‌to‌ ‌attend‌ ‌school.‌ ‌This‌ ‌includes‌ ‌informing‌ ‌the‌ ‌school‌ ‌prior‌ ‌to‌ ‌taking‌ ‌their‌ ‌child‌ ‌for‌ ‌any‌ ‌early‌ ‌morning‌ ‌medical‌ ‌examinations‌ 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‌(</w:t>
      </w:r>
      <w:proofErr w:type="gramEnd"/>
      <w:r w:rsidRPr="00F8070C">
        <w:rPr>
          <w:rFonts w:eastAsia="Times New Roman" w:cstheme="minorHAnsi"/>
          <w:color w:val="000000"/>
          <w:lang w:eastAsia="en-GB"/>
        </w:rPr>
        <w:t>e.g.‌ ‌doctor‌ ‌or‌ ‌dentist)‌ ‌which‌ ‌may‌ ‌cause‌ ‌their‌ ‌child‌ ‌to‌ ‌m</w:t>
      </w:r>
      <w:r>
        <w:rPr>
          <w:rFonts w:eastAsia="Times New Roman" w:cstheme="minorHAnsi"/>
          <w:color w:val="000000"/>
          <w:lang w:eastAsia="en-GB"/>
        </w:rPr>
        <w:t xml:space="preserve">iss‌ ‌registration‌ ‌in‌ ‌the‌ </w:t>
      </w:r>
      <w:r w:rsidRPr="00F8070C">
        <w:rPr>
          <w:rFonts w:eastAsia="Times New Roman" w:cstheme="minorHAnsi"/>
          <w:color w:val="000000"/>
          <w:lang w:eastAsia="en-GB"/>
        </w:rPr>
        <w:t>morning‌ ‌and‌ ‌arrive‌ ‌in‌ ‌school‌ ‌later‌ ‌than‌ ‌8.30am.‌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Parents‌ ‌are‌ ‌responsible‌ ‌for‌ ‌being‌ ‌familiar‌ ‌with‌ ‌the‌ ‌school‌ ‌policy‌ ‌on‌ ‌Travelling‌ ‌To‌ ‌and‌ ‌From‌ ‌School‌ ‌Independently.‌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We‌ ‌understand‌ ‌that‌ ‌you‌ ‌may‌ ‌wish‌ ‌for‌ ‌your‌ ‌child‌ ‌to‌ ‌carry‌ ‌a‌ ‌mobile‌ ‌phone/other‌ ‌technology‌ ‌if‌ ‌travelling‌ ‌independently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,‌</w:t>
      </w:r>
      <w:proofErr w:type="gramEnd"/>
      <w:r w:rsidRPr="00F8070C">
        <w:rPr>
          <w:rFonts w:eastAsia="Times New Roman" w:cstheme="minorHAnsi"/>
          <w:color w:val="000000"/>
          <w:lang w:eastAsia="en-GB"/>
        </w:rPr>
        <w:t xml:space="preserve"> ‌and‌ ‌this‌ ‌will‌ ‌be‌ ‌permitted.‌ ‌For‌ ‌safeguarding‌ ‌reasons,‌ ‌mobile‌ ‌phones/devices‌ ‌must‌ ‌be‌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switched‌ ‌off‌ ‌and‌ ‌remain‌ ‌unused‌ ‌during‌ ‌school‌ ‌hours.‌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Children‌ ‌in‌ ‌Class‌ ‌3‌ ‌upwards‌ ‌attending‌ ‌after‌ ‌school‌ ‌clubs‌ ‌which‌ ‌finish‌ ‌after‌ ‌5pm‌ ‌must‌ ‌be‌ ‌collected‌ ‌by‌ ‌an‌ ‌adult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,‌</w:t>
      </w:r>
      <w:proofErr w:type="gramEnd"/>
      <w:r w:rsidRPr="00F8070C">
        <w:rPr>
          <w:rFonts w:eastAsia="Times New Roman" w:cstheme="minorHAnsi"/>
          <w:color w:val="000000"/>
          <w:lang w:eastAsia="en-GB"/>
        </w:rPr>
        <w:t> ‌and‌ ‌are‌ ‌not‌ ‌permitted‌ ‌to‌ ‌travel‌ ‌home‌ ‌unaccompanied.‌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·‌‌</w:t>
      </w:r>
      <w:r w:rsidRPr="00F8070C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F8070C">
        <w:rPr>
          <w:rFonts w:eastAsia="Times New Roman" w:cstheme="minorHAnsi"/>
          <w:color w:val="000000"/>
          <w:lang w:eastAsia="en-GB"/>
        </w:rPr>
        <w:t>Children‌ ‌travelling‌ ‌home‌ ‌from‌ ‌school‌ ‌independently‌ ‌must‌ ‌ensure‌ ‌that‌</w:t>
      </w:r>
      <w:r>
        <w:rPr>
          <w:rFonts w:eastAsia="Times New Roman" w:cstheme="minorHAnsi"/>
          <w:color w:val="000000"/>
          <w:lang w:eastAsia="en-GB"/>
        </w:rPr>
        <w:t xml:space="preserve"> ‌they‌ ‌leave‌ ‌the‌ ‌school </w:t>
      </w:r>
      <w:r w:rsidRPr="00F8070C">
        <w:rPr>
          <w:rFonts w:eastAsia="Times New Roman" w:cstheme="minorHAnsi"/>
          <w:color w:val="000000"/>
          <w:lang w:eastAsia="en-GB"/>
        </w:rPr>
        <w:t>premises‌ ‌by‌ ‌3:15pm.‌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If‌ ‌you‌ ‌wish‌ ‌for‌ ‌your‌ ‌child‌ ‌to‌ ‌travel‌ ‌independently</w:t>
      </w:r>
      <w:proofErr w:type="gramStart"/>
      <w:r w:rsidRPr="00F8070C">
        <w:rPr>
          <w:rFonts w:eastAsia="Times New Roman" w:cstheme="minorHAnsi"/>
          <w:color w:val="000000"/>
          <w:lang w:eastAsia="en-GB"/>
        </w:rPr>
        <w:t>,‌</w:t>
      </w:r>
      <w:proofErr w:type="gramEnd"/>
      <w:r w:rsidRPr="00F8070C">
        <w:rPr>
          <w:rFonts w:eastAsia="Times New Roman" w:cstheme="minorHAnsi"/>
          <w:color w:val="000000"/>
          <w:lang w:eastAsia="en-GB"/>
        </w:rPr>
        <w:t xml:space="preserve"> ‌please‌ ‌complete‌ ‌the‌ ‌form‌ ‌below.‌ ‌If‌ ‌you‌ ‌have‌ ‌any‌ ‌questions‌ ‌about‌ ‌this,‌ ‌please‌ ‌do‌ ‌not‌ ‌hesitate‌ ‌to‌ ‌contact‌ ‌me.‌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Kind‌ ‌regards‌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Sarah‌ ‌Fox‌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color w:val="000000"/>
          <w:lang w:eastAsia="en-GB"/>
        </w:rPr>
        <w:t>Education‌ ‌Manager‌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b/>
          <w:bCs/>
          <w:color w:val="000000"/>
          <w:lang w:eastAsia="en-GB"/>
        </w:rPr>
        <w:t> ‌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8070C">
        <w:rPr>
          <w:rFonts w:eastAsia="Times New Roman" w:cstheme="minorHAnsi"/>
          <w:b/>
          <w:bCs/>
          <w:color w:val="000000"/>
          <w:lang w:eastAsia="en-GB"/>
        </w:rPr>
        <w:t> ‌</w:t>
      </w:r>
    </w:p>
    <w:p w:rsidR="00F8070C" w:rsidRPr="00F8070C" w:rsidRDefault="00F8070C" w:rsidP="00F8070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8070C">
        <w:rPr>
          <w:rFonts w:eastAsia="Times New Roman" w:cstheme="minorHAnsi"/>
          <w:color w:val="000000"/>
          <w:sz w:val="18"/>
          <w:lang w:eastAsia="en-GB"/>
        </w:rPr>
        <w:t>Charity‌ ‌number:‌ ‌1028116‌ ‌|‌ ‌Companies‌ ‌House‌ ‌number:‌ ‌028669850‌ ‌</w:t>
      </w:r>
      <w:r w:rsidRPr="00F8070C">
        <w:rPr>
          <w:rFonts w:eastAsia="Times New Roman" w:cstheme="minorHAnsi"/>
          <w:color w:val="000000"/>
          <w:lang w:eastAsia="en-GB"/>
        </w:rPr>
        <w:t> ‌</w:t>
      </w:r>
    </w:p>
    <w:p w:rsidR="00D54190" w:rsidRDefault="00615DD4">
      <w:pPr>
        <w:rPr>
          <w:rFonts w:cstheme="minorHAnsi"/>
        </w:rPr>
      </w:pPr>
    </w:p>
    <w:p w:rsidR="00AE5375" w:rsidRDefault="00AE5375">
      <w:pPr>
        <w:rPr>
          <w:rFonts w:cstheme="minorHAnsi"/>
        </w:rPr>
      </w:pPr>
    </w:p>
    <w:p w:rsidR="00AE5375" w:rsidRDefault="00AE5375">
      <w:pPr>
        <w:rPr>
          <w:rFonts w:cstheme="minorHAnsi"/>
        </w:rPr>
      </w:pPr>
      <w:r w:rsidRPr="00AE5375">
        <w:rPr>
          <w:rFonts w:cstheme="minorHAnsi"/>
        </w:rPr>
        <w:lastRenderedPageBreak/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-257175</wp:posOffset>
            </wp:positionH>
            <wp:positionV relativeFrom="page">
              <wp:posOffset>552450</wp:posOffset>
            </wp:positionV>
            <wp:extent cx="2657475" cy="847725"/>
            <wp:effectExtent l="19050" t="0" r="9525" b="0"/>
            <wp:wrapNone/>
            <wp:docPr id="2" name="Picture 1" descr="CSS-colour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-colour-A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375" w:rsidRDefault="00AE5375">
      <w:pPr>
        <w:rPr>
          <w:rFonts w:cstheme="minorHAnsi"/>
        </w:rPr>
      </w:pPr>
    </w:p>
    <w:p w:rsidR="00AE5375" w:rsidRPr="00AE5375" w:rsidRDefault="00AE5375" w:rsidP="00AE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ascii="docs-Calibri" w:eastAsia="Times New Roman" w:hAnsi="docs-Calibri" w:cs="Times New Roman"/>
          <w:b/>
          <w:bCs/>
          <w:color w:val="000000"/>
          <w:lang w:eastAsia="en-GB"/>
        </w:rPr>
        <w:t>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bCs/>
          <w:color w:val="000000"/>
          <w:lang w:eastAsia="en-GB"/>
        </w:rPr>
        <w:t xml:space="preserve">‌‌ </w:t>
      </w:r>
      <w:r w:rsidRPr="00AE5375">
        <w:rPr>
          <w:rFonts w:eastAsia="Times New Roman" w:cstheme="minorHAnsi"/>
          <w:b/>
          <w:bCs/>
          <w:color w:val="000000"/>
          <w:lang w:eastAsia="en-GB"/>
        </w:rPr>
        <w:t>‌Travelling‌ ‌To‌ ‌and‌ ‌From‌ ‌School‌ ‌Independently‌ ‌Agreement‌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Child’s‌ ‌name…………………………………………………………………………….‌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‌give‌ ‌permission‌ ‌for‌ ‌my‌ ‌child‌ ‌to‌ ‌travel‌ ‌to‌ ‌and‌ ‌from‌ ‌school‌ ‌independently.‌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 xml:space="preserve">I‌ ‌understand‌ ‌that‌ ‌my‌ ‌child‌ ‌is‌ ‌my‌ ‌responsibility‌ ‌outside‌ ‌of‌ ‌school‌ ‌hours‌ </w:t>
      </w:r>
      <w:r w:rsidR="00615DD4" w:rsidRPr="00AE5375">
        <w:rPr>
          <w:rFonts w:eastAsia="Times New Roman" w:cstheme="minorHAnsi"/>
          <w:color w:val="000000"/>
          <w:lang w:eastAsia="en-GB"/>
        </w:rPr>
        <w:t>‌</w:t>
      </w:r>
      <w:r w:rsidR="00615DD4">
        <w:rPr>
          <w:rFonts w:eastAsia="Times New Roman" w:cstheme="minorHAnsi"/>
          <w:color w:val="000000"/>
          <w:lang w:eastAsia="en-GB"/>
        </w:rPr>
        <w:t xml:space="preserve"> (</w:t>
      </w:r>
      <w:r>
        <w:rPr>
          <w:rFonts w:eastAsia="Times New Roman" w:cstheme="minorHAnsi"/>
          <w:color w:val="000000"/>
          <w:lang w:eastAsia="en-GB"/>
        </w:rPr>
        <w:t xml:space="preserve">travelling‌ ‌to‌ ‌and‌ ‌from‌ </w:t>
      </w:r>
      <w:r w:rsidRPr="00AE5375">
        <w:rPr>
          <w:rFonts w:eastAsia="Times New Roman" w:cstheme="minorHAnsi"/>
          <w:color w:val="000000"/>
          <w:lang w:eastAsia="en-GB"/>
        </w:rPr>
        <w:t>school‌ ‌independently).‌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‌understand‌ ‌that‌ ‌my‌ ‌child‌ ‌needs‌ ‌to‌ ‌leave‌ ‌the‌ ‌school‌ ‌premises‌ ‌by‌ ‌3:15pm.‌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‌understand‌ ‌that‌ ‌if‌ ‌my‌ ‌child‌ ‌brings‌ ‌a‌ ‌mobile‌ ‌phone/other‌ ‌device‌ ‌to‌ ‌school</w:t>
      </w:r>
      <w:r w:rsidR="00615DD4">
        <w:rPr>
          <w:rFonts w:eastAsia="Times New Roman" w:cstheme="minorHAnsi"/>
          <w:color w:val="000000"/>
          <w:lang w:eastAsia="en-GB"/>
        </w:rPr>
        <w:t>, ‌</w:t>
      </w:r>
      <w:r>
        <w:rPr>
          <w:rFonts w:eastAsia="Times New Roman" w:cstheme="minorHAnsi"/>
          <w:color w:val="000000"/>
          <w:lang w:eastAsia="en-GB"/>
        </w:rPr>
        <w:t xml:space="preserve"> ‌it‌ ‌must‌ ‌be‌ ‌switched‌ </w:t>
      </w:r>
      <w:r w:rsidRPr="00AE5375">
        <w:rPr>
          <w:rFonts w:eastAsia="Times New Roman" w:cstheme="minorHAnsi"/>
          <w:color w:val="000000"/>
          <w:lang w:eastAsia="en-GB"/>
        </w:rPr>
        <w:t>off‌ ‌and‌ ‌unused‌ ‌during‌ ‌school‌ ‌hours.‌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‌understand‌ ‌that‌ ‌the‌ ‌mobile‌ ‌phone/device‌ ‌will‌ ‌be‌ ‌the‌ ‌responsibility‌ ‌of‌ ‌my‌ ‌child‌ ‌at‌ ‌all‌ ‌times.‌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‌have‌ ‌read‌ ‌the‌ ‌Travelling‌ ‌To‌ ‌and‌ ‌From‌ ‌School‌ ‌Independently‌ ‌Policy‌ ‌and‌ ‌I‌ ‌am‌ ‌confident‌ ‌I‌ ‌have‌ ‌assessed‌ ‌the‌ ‌risks‌ ‌and‌ ‌ensured‌ ‌my‌ ‌child‌ ‌is‌ ‌safe‌ ‌to‌ ‌do‌ ‌so.‌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·‌‌</w:t>
      </w:r>
      <w:r w:rsidRPr="00AE5375">
        <w:rPr>
          <w:rFonts w:eastAsia="Times New Roman" w:cstheme="minorHAnsi"/>
          <w:color w:val="000000"/>
          <w:sz w:val="14"/>
          <w:lang w:eastAsia="en-GB"/>
        </w:rPr>
        <w:t xml:space="preserve">       ‌‌</w:t>
      </w:r>
      <w:r w:rsidRPr="00AE5375">
        <w:rPr>
          <w:rFonts w:eastAsia="Times New Roman" w:cstheme="minorHAnsi"/>
          <w:color w:val="000000"/>
          <w:lang w:eastAsia="en-GB"/>
        </w:rPr>
        <w:t>I‌ ‌understand‌ ‌that‌ ‌any‌ ‌changes‌ ‌to‌ ‌this‌ ‌agreement‌ ‌must‌ ‌be‌ ‌put‌ ‌in‌ ‌writing‌ ‌and‌ ‌an‌ ‌acknowledgement‌ ‌received‌ ‌before‌ ‌the‌ ‌changes‌ ‌can‌ ‌take‌ ‌effect.‌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b/>
          <w:bCs/>
          <w:color w:val="000000"/>
          <w:lang w:eastAsia="en-GB"/>
        </w:rPr>
        <w:t>Signed</w:t>
      </w:r>
      <w:proofErr w:type="gramStart"/>
      <w:r w:rsidRPr="00AE5375">
        <w:rPr>
          <w:rFonts w:eastAsia="Times New Roman" w:cstheme="minorHAnsi"/>
          <w:b/>
          <w:bCs/>
          <w:color w:val="000000"/>
          <w:lang w:eastAsia="en-GB"/>
        </w:rPr>
        <w:t>:‌</w:t>
      </w:r>
      <w:proofErr w:type="gramEnd"/>
      <w:r w:rsidRPr="00AE5375">
        <w:rPr>
          <w:rFonts w:eastAsia="Times New Roman" w:cstheme="minorHAnsi"/>
          <w:b/>
          <w:bCs/>
          <w:color w:val="000000"/>
          <w:lang w:eastAsia="en-GB"/>
        </w:rPr>
        <w:t xml:space="preserve"> ‌………………………………………………‌ ‌Date:‌ ‌………………..………...‌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b/>
          <w:bCs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b/>
          <w:bCs/>
          <w:color w:val="000000"/>
          <w:lang w:eastAsia="en-GB"/>
        </w:rPr>
        <w:t>Relationship‌ ‌to‌ ‌child:‌ ‌……………………………………………………..‌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E5375">
        <w:rPr>
          <w:rFonts w:eastAsia="Times New Roman" w:cstheme="minorHAnsi"/>
          <w:color w:val="000000"/>
          <w:lang w:eastAsia="en-GB"/>
        </w:rPr>
        <w:t> ‌</w:t>
      </w:r>
    </w:p>
    <w:p w:rsidR="00AE5375" w:rsidRPr="00AE5375" w:rsidRDefault="00AE5375" w:rsidP="00AE53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AE5375">
        <w:rPr>
          <w:rFonts w:eastAsia="Times New Roman" w:cstheme="minorHAnsi"/>
          <w:color w:val="000000"/>
          <w:sz w:val="18"/>
          <w:lang w:eastAsia="en-GB"/>
        </w:rPr>
        <w:t>Charity‌ ‌number:‌ ‌1028116‌ ‌|‌ ‌Companies‌ ‌House‌ ‌number:‌ ‌028669850‌ </w:t>
      </w:r>
    </w:p>
    <w:p w:rsidR="00AE5375" w:rsidRPr="00F8070C" w:rsidRDefault="00AE5375">
      <w:pPr>
        <w:rPr>
          <w:rFonts w:cstheme="minorHAnsi"/>
        </w:rPr>
      </w:pPr>
    </w:p>
    <w:sectPr w:rsidR="00AE5375" w:rsidRPr="00F8070C" w:rsidSect="0030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70C"/>
    <w:rsid w:val="001369B9"/>
    <w:rsid w:val="0021442C"/>
    <w:rsid w:val="00305FB2"/>
    <w:rsid w:val="00615DD4"/>
    <w:rsid w:val="008271D6"/>
    <w:rsid w:val="00A67BFA"/>
    <w:rsid w:val="00AE5375"/>
    <w:rsid w:val="00F3260C"/>
    <w:rsid w:val="00F8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F8070C"/>
  </w:style>
  <w:style w:type="character" w:customStyle="1" w:styleId="kix-wordhtmlgenerator-word-node">
    <w:name w:val="kix-wordhtmlgenerator-word-node"/>
    <w:basedOn w:val="DefaultParagraphFont"/>
    <w:rsid w:val="00F80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5638">
                          <w:marLeft w:val="852"/>
                          <w:marRight w:val="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9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9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3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5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0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337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3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6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1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90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66947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58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3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412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6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61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13558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0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533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3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2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185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391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0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53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90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93680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58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5246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6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9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7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4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3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5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6392">
                          <w:marLeft w:val="852"/>
                          <w:marRight w:val="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1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5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3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8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8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0770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6036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1111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25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07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29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704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02239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8353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6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365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0283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59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68037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1227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12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7836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7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756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0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355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04682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6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72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7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0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9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3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8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charlotte.burdett</dc:creator>
  <cp:keywords/>
  <dc:description/>
  <cp:lastModifiedBy>charlotte.burdett</cp:lastModifiedBy>
  <cp:revision>4</cp:revision>
  <dcterms:created xsi:type="dcterms:W3CDTF">2020-09-08T08:14:00Z</dcterms:created>
  <dcterms:modified xsi:type="dcterms:W3CDTF">2020-09-09T13:10:00Z</dcterms:modified>
</cp:coreProperties>
</file>